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FDD6E" w14:textId="77777777" w:rsidR="00D557E4" w:rsidRPr="00A326C6" w:rsidRDefault="00D557E4" w:rsidP="00FD0AD8"/>
    <w:p w14:paraId="713E9AAD" w14:textId="77777777" w:rsidR="00020C28" w:rsidRPr="00A326C6" w:rsidRDefault="00020C28" w:rsidP="00FD0AD8"/>
    <w:p w14:paraId="613B51F6" w14:textId="77777777" w:rsidR="00D94ACC" w:rsidRDefault="00020C28" w:rsidP="00FD0AD8">
      <w:r w:rsidRPr="00A326C6">
        <w:br/>
      </w:r>
      <w:r w:rsidRPr="00A326C6">
        <w:br/>
      </w:r>
      <w:r w:rsidR="00D94ACC">
        <w:t>Andie Kantor Bender</w:t>
      </w:r>
    </w:p>
    <w:p w14:paraId="6FCD49FE" w14:textId="77777777" w:rsidR="00D94ACC" w:rsidRDefault="00D94ACC" w:rsidP="00FD0AD8">
      <w:proofErr w:type="spellStart"/>
      <w:r>
        <w:t>Elib</w:t>
      </w:r>
      <w:proofErr w:type="spellEnd"/>
      <w:r>
        <w:t xml:space="preserve"> 530a</w:t>
      </w:r>
    </w:p>
    <w:p w14:paraId="5AC9ACFC" w14:textId="3873E46F" w:rsidR="00D94ACC" w:rsidRDefault="00D94ACC" w:rsidP="00FD0AD8">
      <w:r>
        <w:t xml:space="preserve">Dr. </w:t>
      </w:r>
      <w:proofErr w:type="spellStart"/>
      <w:r>
        <w:t>Bindman</w:t>
      </w:r>
      <w:proofErr w:type="spellEnd"/>
    </w:p>
    <w:p w14:paraId="460ED4EB" w14:textId="525B3141" w:rsidR="00020C28" w:rsidRPr="00A326C6" w:rsidRDefault="00020C28" w:rsidP="00D94ACC">
      <w:pPr>
        <w:jc w:val="center"/>
      </w:pPr>
      <w:r w:rsidRPr="00A326C6">
        <w:br/>
      </w:r>
      <w:r w:rsidR="00D94ACC">
        <w:t>Lesson Plan</w:t>
      </w:r>
    </w:p>
    <w:p w14:paraId="403093A8" w14:textId="77777777" w:rsidR="00020C28" w:rsidRPr="00A326C6" w:rsidRDefault="00020C28" w:rsidP="00FD0AD8"/>
    <w:p w14:paraId="229D7524" w14:textId="77777777" w:rsidR="00D77A62" w:rsidRPr="005919AE" w:rsidRDefault="00D77A62" w:rsidP="00FD0AD8">
      <w:pPr>
        <w:rPr>
          <w:u w:val="single"/>
        </w:rPr>
      </w:pPr>
      <w:r w:rsidRPr="005919AE">
        <w:rPr>
          <w:u w:val="single"/>
        </w:rPr>
        <w:t>Information Literacy Standard</w:t>
      </w:r>
    </w:p>
    <w:p w14:paraId="0DA3A924" w14:textId="15D526D0" w:rsidR="00D77A62" w:rsidRPr="00A326C6" w:rsidRDefault="00D77A62" w:rsidP="00FD0AD8">
      <w:r w:rsidRPr="00A326C6">
        <w:t>1.1 Follow an inquiry-based process in seeking knowledge in curricular subjects and make the real-world connection for using this process in their own life.</w:t>
      </w:r>
    </w:p>
    <w:p w14:paraId="5A9C935B" w14:textId="23355EC1" w:rsidR="00D77A62" w:rsidRPr="00A326C6" w:rsidRDefault="00D77A62" w:rsidP="00FD0AD8">
      <w:r w:rsidRPr="00A326C6">
        <w:t>1.2.2 Organize knowledge so that it is useful</w:t>
      </w:r>
      <w:r w:rsidR="00B0676C">
        <w:t>.</w:t>
      </w:r>
    </w:p>
    <w:p w14:paraId="08D7F2A9" w14:textId="5F84EB8C" w:rsidR="002A573D" w:rsidRPr="00A326C6" w:rsidRDefault="00D77A62" w:rsidP="00FD0AD8">
      <w:r w:rsidRPr="00A326C6">
        <w:t>3.1.6 Use writing and speaking skills to communicate new understandings effectively.</w:t>
      </w:r>
    </w:p>
    <w:p w14:paraId="5061558C" w14:textId="77777777" w:rsidR="00D77A62" w:rsidRPr="00A326C6" w:rsidRDefault="00D77A62" w:rsidP="00FD0AD8"/>
    <w:p w14:paraId="411BCA61" w14:textId="77777777" w:rsidR="00020C28" w:rsidRPr="005919AE" w:rsidRDefault="00D77A62" w:rsidP="00FD0AD8">
      <w:pPr>
        <w:rPr>
          <w:u w:val="single"/>
        </w:rPr>
      </w:pPr>
      <w:r w:rsidRPr="005919AE">
        <w:rPr>
          <w:u w:val="single"/>
        </w:rPr>
        <w:t>Curriculum Content Standard</w:t>
      </w:r>
    </w:p>
    <w:p w14:paraId="622FC201" w14:textId="77777777" w:rsidR="00D77A62" w:rsidRPr="00A326C6" w:rsidRDefault="00D77A62" w:rsidP="00FD0AD8">
      <w:r w:rsidRPr="00A326C6">
        <w:t>Grade 1 Life Science</w:t>
      </w:r>
    </w:p>
    <w:p w14:paraId="5D32873D" w14:textId="77777777" w:rsidR="00D77A62" w:rsidRPr="00A326C6" w:rsidRDefault="00D77A62" w:rsidP="00FD0AD8">
      <w:r w:rsidRPr="00A326C6">
        <w:t>2. Plants and animals meet their needs in different ways. As a basis for understanding this concept:</w:t>
      </w:r>
    </w:p>
    <w:p w14:paraId="767B180F" w14:textId="577553F8" w:rsidR="00D77A62" w:rsidRPr="00A326C6" w:rsidRDefault="00D77A62" w:rsidP="00FD0AD8">
      <w:r w:rsidRPr="00A326C6">
        <w:t>a. Students know different plants and animals inha</w:t>
      </w:r>
      <w:r w:rsidR="00D94ACC">
        <w:t>bit different kinds of environ</w:t>
      </w:r>
      <w:r w:rsidRPr="00A326C6">
        <w:t>ments and have external features that help them thrive in different kinds of places.</w:t>
      </w:r>
    </w:p>
    <w:p w14:paraId="6B56DCAD" w14:textId="77777777" w:rsidR="00D77A62" w:rsidRPr="00A326C6" w:rsidRDefault="00D77A62" w:rsidP="00FD0AD8">
      <w:r w:rsidRPr="00A326C6">
        <w:t>b. Students know both plants and animals need water, animals need food, and plants need light.</w:t>
      </w:r>
    </w:p>
    <w:p w14:paraId="7E5CC1F8" w14:textId="77777777" w:rsidR="00D77A62" w:rsidRPr="00A326C6" w:rsidRDefault="00D77A62" w:rsidP="00FD0AD8">
      <w:r w:rsidRPr="00A326C6">
        <w:t>c.</w:t>
      </w:r>
      <w:r w:rsidRPr="00A326C6">
        <w:tab/>
        <w:t>Students know animals eat plants or other animals for food and may also use plants or even other animals for shelter and nesting.</w:t>
      </w:r>
    </w:p>
    <w:p w14:paraId="478A414D" w14:textId="77777777" w:rsidR="00D77A62" w:rsidRPr="00A326C6" w:rsidRDefault="00D77A62" w:rsidP="00FD0AD8">
      <w:r w:rsidRPr="00A326C6">
        <w:t>d. Students know how to infer what animals eat from the shapes of their teeth (e.g., sharp teeth: eats meat; flat teeth: eats plants).</w:t>
      </w:r>
    </w:p>
    <w:p w14:paraId="1DF80AB4" w14:textId="77777777" w:rsidR="00D77A62" w:rsidRPr="00A326C6" w:rsidRDefault="00D77A62" w:rsidP="00FD0AD8">
      <w:r w:rsidRPr="00A326C6">
        <w:t>e. Students know roots are associated with the intake of water and soil nutrients and green leaves are associated with making food from sunlight.</w:t>
      </w:r>
    </w:p>
    <w:p w14:paraId="2D3EC936" w14:textId="77777777" w:rsidR="003D7566" w:rsidRPr="00A326C6" w:rsidRDefault="003D7566" w:rsidP="00FD0AD8"/>
    <w:p w14:paraId="007C17CB" w14:textId="07B72EE7" w:rsidR="003550F5" w:rsidRPr="00A326C6" w:rsidRDefault="003550F5" w:rsidP="00FD0AD8">
      <w:pPr>
        <w:rPr>
          <w:u w:val="single"/>
        </w:rPr>
      </w:pPr>
      <w:r w:rsidRPr="00A326C6">
        <w:rPr>
          <w:u w:val="single"/>
        </w:rPr>
        <w:t>Lesson Objective</w:t>
      </w:r>
    </w:p>
    <w:p w14:paraId="33A979EC" w14:textId="759A3B30" w:rsidR="003550F5" w:rsidRPr="00A326C6" w:rsidRDefault="003550F5" w:rsidP="00FD0AD8">
      <w:r w:rsidRPr="00A326C6">
        <w:t>Students will learn how to grow a bean plant.  Students will learn that plants need water, air, and sunlight to survive.</w:t>
      </w:r>
      <w:r w:rsidR="00FD0AD8">
        <w:t xml:space="preserve">  Children will continue to develop their science skills including prediction and observation.</w:t>
      </w:r>
    </w:p>
    <w:p w14:paraId="1EEA390A" w14:textId="77777777" w:rsidR="003D7566" w:rsidRPr="00A326C6" w:rsidRDefault="003D7566" w:rsidP="00FD0AD8"/>
    <w:p w14:paraId="17979FD9" w14:textId="7C7A5B6C" w:rsidR="00B30EAA" w:rsidRPr="00B30EAA" w:rsidRDefault="00B30EAA" w:rsidP="00FD0AD8">
      <w:pPr>
        <w:rPr>
          <w:u w:val="single"/>
        </w:rPr>
      </w:pPr>
      <w:r w:rsidRPr="00B30EAA">
        <w:rPr>
          <w:u w:val="single"/>
        </w:rPr>
        <w:t>Instructional Content/Learning Activity</w:t>
      </w:r>
    </w:p>
    <w:p w14:paraId="7DA559C0" w14:textId="77777777" w:rsidR="00D77A62" w:rsidRDefault="00D77A62" w:rsidP="00FD0AD8"/>
    <w:p w14:paraId="487B98C1" w14:textId="3D65653C" w:rsidR="00FD0AD8" w:rsidRPr="00D94ACC" w:rsidRDefault="00FD0AD8" w:rsidP="00FD0AD8">
      <w:pPr>
        <w:rPr>
          <w:i/>
        </w:rPr>
      </w:pPr>
      <w:r w:rsidRPr="00D94ACC">
        <w:rPr>
          <w:i/>
        </w:rPr>
        <w:t>Materials</w:t>
      </w:r>
    </w:p>
    <w:p w14:paraId="48A00179" w14:textId="1AD28AE6" w:rsidR="00FD0AD8" w:rsidRDefault="00FD0AD8" w:rsidP="00FD0AD8">
      <w:r>
        <w:t>Dried lima beans (soaked overnight)</w:t>
      </w:r>
    </w:p>
    <w:p w14:paraId="75E9864F" w14:textId="6E75429D" w:rsidR="00FD0AD8" w:rsidRDefault="00FD0AD8" w:rsidP="00FD0AD8">
      <w:r>
        <w:t>Paper towels</w:t>
      </w:r>
    </w:p>
    <w:p w14:paraId="079B5E17" w14:textId="2A54BE0A" w:rsidR="00FD0AD8" w:rsidRDefault="00FD0AD8" w:rsidP="00FD0AD8">
      <w:r>
        <w:t>Plastic</w:t>
      </w:r>
      <w:r w:rsidR="00AF2D28">
        <w:t xml:space="preserve"> cup with</w:t>
      </w:r>
      <w:r>
        <w:t xml:space="preserve"> each student</w:t>
      </w:r>
      <w:r w:rsidR="00AF2D28">
        <w:t>’s name printed on the side</w:t>
      </w:r>
    </w:p>
    <w:p w14:paraId="22EE416D" w14:textId="757338EF" w:rsidR="00407A3C" w:rsidRDefault="00407A3C" w:rsidP="00FD0AD8">
      <w:r>
        <w:t>Pitchers of water</w:t>
      </w:r>
    </w:p>
    <w:p w14:paraId="63C9D79F" w14:textId="77777777" w:rsidR="00FD0AD8" w:rsidRDefault="00FD0AD8" w:rsidP="00FD0AD8"/>
    <w:p w14:paraId="15E7D188" w14:textId="795E0028" w:rsidR="00AF2D28" w:rsidRDefault="00AF2D28" w:rsidP="00FD0AD8">
      <w:r>
        <w:lastRenderedPageBreak/>
        <w:t>Day 1</w:t>
      </w:r>
    </w:p>
    <w:p w14:paraId="5161CA06" w14:textId="048E2A1A" w:rsidR="00FD0AD8" w:rsidRDefault="00407A3C" w:rsidP="00FD0AD8">
      <w:pPr>
        <w:pStyle w:val="ListParagraph"/>
        <w:numPr>
          <w:ilvl w:val="0"/>
          <w:numId w:val="3"/>
        </w:numPr>
      </w:pPr>
      <w:r>
        <w:t>TL</w:t>
      </w:r>
      <w:r w:rsidR="00FD0AD8">
        <w:t xml:space="preserve"> reads </w:t>
      </w:r>
      <w:r w:rsidR="00FD0AD8" w:rsidRPr="00F95A2F">
        <w:rPr>
          <w:i/>
        </w:rPr>
        <w:t>Jack and the Beanstalk</w:t>
      </w:r>
      <w:r w:rsidR="00FD0AD8">
        <w:t xml:space="preserve"> to the class.</w:t>
      </w:r>
    </w:p>
    <w:p w14:paraId="2F902B29" w14:textId="7250A327" w:rsidR="00FD0AD8" w:rsidRDefault="00407A3C" w:rsidP="00FD0AD8">
      <w:pPr>
        <w:pStyle w:val="ListParagraph"/>
        <w:numPr>
          <w:ilvl w:val="0"/>
          <w:numId w:val="3"/>
        </w:numPr>
      </w:pPr>
      <w:r>
        <w:t xml:space="preserve">TL </w:t>
      </w:r>
      <w:r w:rsidR="00FD0AD8">
        <w:t xml:space="preserve">shows class a lima bean </w:t>
      </w:r>
      <w:r w:rsidR="00F725D7">
        <w:t xml:space="preserve">and passes it around so that they can touch it.  TL </w:t>
      </w:r>
      <w:r w:rsidR="00FD0AD8">
        <w:t>asks them what they know about lima beans.  Teacher charts their answers on a KWL chart.</w:t>
      </w:r>
    </w:p>
    <w:p w14:paraId="1BDF3AE9" w14:textId="4CF9D02E" w:rsidR="00FD0AD8" w:rsidRDefault="00407A3C" w:rsidP="00FD0AD8">
      <w:pPr>
        <w:pStyle w:val="ListParagraph"/>
        <w:numPr>
          <w:ilvl w:val="0"/>
          <w:numId w:val="3"/>
        </w:numPr>
      </w:pPr>
      <w:r>
        <w:t>TL</w:t>
      </w:r>
      <w:r w:rsidR="00FD0AD8">
        <w:t xml:space="preserve"> asks class what they want to know about lima beans.  Teacher charts their answers on KWL chart.</w:t>
      </w:r>
    </w:p>
    <w:p w14:paraId="12BF1CCC" w14:textId="4EC82540" w:rsidR="00FD0AD8" w:rsidRDefault="00FD0AD8" w:rsidP="00FD0AD8">
      <w:pPr>
        <w:pStyle w:val="ListParagraph"/>
        <w:numPr>
          <w:ilvl w:val="0"/>
          <w:numId w:val="3"/>
        </w:numPr>
      </w:pPr>
      <w:r>
        <w:t>Review KWL chart.</w:t>
      </w:r>
    </w:p>
    <w:p w14:paraId="6D446700" w14:textId="5CA2D8A8" w:rsidR="00AD58E2" w:rsidRDefault="00194A06" w:rsidP="00FD0AD8">
      <w:pPr>
        <w:pStyle w:val="ListParagraph"/>
        <w:numPr>
          <w:ilvl w:val="0"/>
          <w:numId w:val="3"/>
        </w:numPr>
      </w:pPr>
      <w:r>
        <w:t xml:space="preserve">Teacher says, </w:t>
      </w:r>
      <w:r w:rsidRPr="00194A06">
        <w:t>“</w:t>
      </w:r>
      <w:proofErr w:type="gramStart"/>
      <w:r w:rsidR="00AD58E2">
        <w:t>we</w:t>
      </w:r>
      <w:proofErr w:type="gramEnd"/>
      <w:r w:rsidR="00AD58E2">
        <w:t xml:space="preserve"> are going to </w:t>
      </w:r>
      <w:r w:rsidR="00F95A2F">
        <w:t xml:space="preserve">each </w:t>
      </w:r>
      <w:r w:rsidR="00AD58E2">
        <w:t>grow a lima beans and see if they turn into a beanstalk, like Jack’s.”  …</w:t>
      </w:r>
      <w:proofErr w:type="gramStart"/>
      <w:r w:rsidR="00AD58E2">
        <w:t>and</w:t>
      </w:r>
      <w:proofErr w:type="gramEnd"/>
      <w:r w:rsidR="00AD58E2">
        <w:t xml:space="preserve"> refer to other things on the KWL chart.</w:t>
      </w:r>
      <w:r w:rsidR="00407A3C">
        <w:t xml:space="preserve">  “Everyone is going to grow three beans.  We have to take care of them carefully.”</w:t>
      </w:r>
      <w:r w:rsidR="00F95A2F">
        <w:t xml:space="preserve">  Etc.</w:t>
      </w:r>
    </w:p>
    <w:p w14:paraId="12CC4036" w14:textId="08E36A2D" w:rsidR="00AD58E2" w:rsidRDefault="00AD58E2" w:rsidP="00FD0AD8">
      <w:pPr>
        <w:pStyle w:val="ListParagraph"/>
        <w:numPr>
          <w:ilvl w:val="0"/>
          <w:numId w:val="3"/>
        </w:numPr>
      </w:pPr>
      <w:r>
        <w:t xml:space="preserve">Teacher </w:t>
      </w:r>
      <w:r w:rsidR="00407A3C">
        <w:t>and TL pass</w:t>
      </w:r>
      <w:r>
        <w:t xml:space="preserve"> out </w:t>
      </w:r>
      <w:r w:rsidR="00407A3C">
        <w:t>three beans, a paper towel, and clear plastic cups</w:t>
      </w:r>
      <w:r w:rsidR="00F95A2F">
        <w:t xml:space="preserve"> to eac</w:t>
      </w:r>
      <w:bookmarkStart w:id="0" w:name="_GoBack"/>
      <w:bookmarkEnd w:id="0"/>
      <w:r w:rsidR="00F95A2F">
        <w:t>h student</w:t>
      </w:r>
      <w:r w:rsidR="00407A3C">
        <w:t>.</w:t>
      </w:r>
    </w:p>
    <w:p w14:paraId="7B53471F" w14:textId="498ACFB4" w:rsidR="00407A3C" w:rsidRDefault="00407A3C" w:rsidP="00FD0AD8">
      <w:pPr>
        <w:pStyle w:val="ListParagraph"/>
        <w:numPr>
          <w:ilvl w:val="0"/>
          <w:numId w:val="3"/>
        </w:numPr>
      </w:pPr>
      <w:r>
        <w:t>Teacher and TL demonstrate how to “plant” the beans by placing in damp paper towel.  Teacher says, “</w:t>
      </w:r>
      <w:proofErr w:type="gramStart"/>
      <w:r>
        <w:t>now</w:t>
      </w:r>
      <w:proofErr w:type="gramEnd"/>
      <w:r>
        <w:t xml:space="preserve"> you can try.”</w:t>
      </w:r>
    </w:p>
    <w:p w14:paraId="3133FA17" w14:textId="0E74D72A" w:rsidR="00407A3C" w:rsidRDefault="00407A3C" w:rsidP="00FD0AD8">
      <w:pPr>
        <w:pStyle w:val="ListParagraph"/>
        <w:numPr>
          <w:ilvl w:val="0"/>
          <w:numId w:val="3"/>
        </w:numPr>
      </w:pPr>
      <w:r>
        <w:t xml:space="preserve">Teacher and TL wander around room with pitchers and help students dampen the paper towels before placing bean inside. </w:t>
      </w:r>
    </w:p>
    <w:p w14:paraId="1BB8DA19" w14:textId="3DB4FFE5" w:rsidR="00FD0AD8" w:rsidRPr="00A326C6" w:rsidRDefault="00FD0AD8" w:rsidP="00FD0AD8"/>
    <w:p w14:paraId="18A538A2" w14:textId="3BE8D6C3" w:rsidR="00433365" w:rsidRDefault="00AF2D28" w:rsidP="00FD0AD8">
      <w:r>
        <w:t>Days 2 – 6</w:t>
      </w:r>
    </w:p>
    <w:p w14:paraId="2638EFC0" w14:textId="4E461EC9" w:rsidR="00AF2D28" w:rsidRDefault="00AF2D28" w:rsidP="00FD0AD8">
      <w:r>
        <w:t>Students water their beans in class</w:t>
      </w:r>
    </w:p>
    <w:p w14:paraId="6E83B866" w14:textId="77777777" w:rsidR="00AF2D28" w:rsidRDefault="00AF2D28" w:rsidP="00FD0AD8"/>
    <w:p w14:paraId="7317D710" w14:textId="18A3EF22" w:rsidR="00AF2D28" w:rsidRDefault="00AF2D28" w:rsidP="00FD0AD8">
      <w:r>
        <w:t>Day 7</w:t>
      </w:r>
    </w:p>
    <w:p w14:paraId="48A2FAF9" w14:textId="1DA86BC6" w:rsidR="00B30EAA" w:rsidRDefault="00AF2D28" w:rsidP="008C33E2">
      <w:pPr>
        <w:pStyle w:val="ListParagraph"/>
        <w:numPr>
          <w:ilvl w:val="0"/>
          <w:numId w:val="4"/>
        </w:numPr>
      </w:pPr>
      <w:r>
        <w:t xml:space="preserve">TL </w:t>
      </w:r>
      <w:r w:rsidR="00B30EAA">
        <w:t xml:space="preserve">reads </w:t>
      </w:r>
      <w:r w:rsidR="00B30EAA" w:rsidRPr="00B30EAA">
        <w:rPr>
          <w:i/>
        </w:rPr>
        <w:t>One Bean</w:t>
      </w:r>
      <w:r w:rsidR="00B30EAA">
        <w:t xml:space="preserve"> to students and asks them if they agree with what the books says happens to lima beans as they sprout.  Asks if they have other </w:t>
      </w:r>
      <w:r w:rsidR="00D94ACC">
        <w:t>observations</w:t>
      </w:r>
      <w:r w:rsidR="00B30EAA">
        <w:t xml:space="preserve"> to share.</w:t>
      </w:r>
    </w:p>
    <w:p w14:paraId="58E1FECB" w14:textId="4CE25AA1" w:rsidR="008C33E2" w:rsidRDefault="00B30EAA" w:rsidP="008C33E2">
      <w:pPr>
        <w:pStyle w:val="ListParagraph"/>
        <w:numPr>
          <w:ilvl w:val="0"/>
          <w:numId w:val="4"/>
        </w:numPr>
      </w:pPr>
      <w:r>
        <w:t xml:space="preserve">TL </w:t>
      </w:r>
      <w:r w:rsidR="008C33E2">
        <w:t>reviews KWL chart and asks students to make any changes.  TL asks students to add to the Learn column.</w:t>
      </w:r>
    </w:p>
    <w:p w14:paraId="74A27D0A" w14:textId="5B6B28BC" w:rsidR="00AF2D28" w:rsidRDefault="008C33E2" w:rsidP="008C33E2">
      <w:pPr>
        <w:pStyle w:val="ListParagraph"/>
        <w:numPr>
          <w:ilvl w:val="0"/>
          <w:numId w:val="4"/>
        </w:numPr>
      </w:pPr>
      <w:r>
        <w:t>TL explains</w:t>
      </w:r>
      <w:r w:rsidR="00AF2D28">
        <w:t xml:space="preserve"> </w:t>
      </w:r>
      <w:r w:rsidR="00B30EAA">
        <w:t xml:space="preserve">assignment and demonstrates an </w:t>
      </w:r>
      <w:r w:rsidR="00AF2D28">
        <w:t xml:space="preserve">example </w:t>
      </w:r>
      <w:r w:rsidR="00B30EAA">
        <w:t>of completed</w:t>
      </w:r>
      <w:r>
        <w:t xml:space="preserve"> lima bean worksheet.</w:t>
      </w:r>
    </w:p>
    <w:p w14:paraId="390693C2" w14:textId="7CA80327" w:rsidR="00B30EAA" w:rsidRDefault="00B30EAA" w:rsidP="008C33E2">
      <w:pPr>
        <w:pStyle w:val="ListParagraph"/>
        <w:numPr>
          <w:ilvl w:val="0"/>
          <w:numId w:val="4"/>
        </w:numPr>
      </w:pPr>
      <w:r>
        <w:t>Students draw four pictures and write one sentence about different stages of lima bean plant growth.</w:t>
      </w:r>
    </w:p>
    <w:p w14:paraId="4C5F3CB0" w14:textId="4A7D0F23" w:rsidR="00B30EAA" w:rsidRPr="00A326C6" w:rsidRDefault="00B30EAA" w:rsidP="008C33E2">
      <w:pPr>
        <w:pStyle w:val="ListParagraph"/>
        <w:numPr>
          <w:ilvl w:val="0"/>
          <w:numId w:val="4"/>
        </w:numPr>
      </w:pPr>
      <w:r>
        <w:t>Students take home lima bean plant</w:t>
      </w:r>
    </w:p>
    <w:tbl>
      <w:tblPr>
        <w:tblW w:w="11600" w:type="dxa"/>
        <w:tblBorders>
          <w:top w:val="nil"/>
          <w:left w:val="nil"/>
          <w:right w:val="nil"/>
        </w:tblBorders>
        <w:tblLayout w:type="fixed"/>
        <w:tblLook w:val="0000" w:firstRow="0" w:lastRow="0" w:firstColumn="0" w:lastColumn="0" w:noHBand="0" w:noVBand="0"/>
      </w:tblPr>
      <w:tblGrid>
        <w:gridCol w:w="11600"/>
      </w:tblGrid>
      <w:tr w:rsidR="00433365" w:rsidRPr="00A326C6" w14:paraId="2DB9F5E2" w14:textId="77777777" w:rsidTr="00433365">
        <w:tc>
          <w:tcPr>
            <w:tcW w:w="11520" w:type="dxa"/>
            <w:tcMar>
              <w:top w:w="40" w:type="nil"/>
              <w:left w:w="40" w:type="nil"/>
              <w:bottom w:w="40" w:type="nil"/>
              <w:right w:w="40" w:type="nil"/>
            </w:tcMar>
            <w:vAlign w:val="center"/>
          </w:tcPr>
          <w:p w14:paraId="3542AE54" w14:textId="7948B1E1" w:rsidR="00433365" w:rsidRDefault="00433365" w:rsidP="00B30EAA">
            <w:r w:rsidRPr="00A326C6">
              <w:t> </w:t>
            </w:r>
          </w:p>
          <w:p w14:paraId="5A26A3CE" w14:textId="77777777" w:rsidR="00B30EAA" w:rsidRPr="00B30EAA" w:rsidRDefault="00B30EAA" w:rsidP="00B30EAA">
            <w:pPr>
              <w:rPr>
                <w:u w:val="single"/>
              </w:rPr>
            </w:pPr>
            <w:r w:rsidRPr="00B30EAA">
              <w:rPr>
                <w:u w:val="single"/>
              </w:rPr>
              <w:t>Grade Level</w:t>
            </w:r>
          </w:p>
          <w:p w14:paraId="3BC3EC7C" w14:textId="77777777" w:rsidR="00B30EAA" w:rsidRDefault="00B30EAA" w:rsidP="00B30EAA">
            <w:r>
              <w:t>Grade 1</w:t>
            </w:r>
          </w:p>
          <w:p w14:paraId="66542171" w14:textId="77777777" w:rsidR="00B30EAA" w:rsidRDefault="00B30EAA" w:rsidP="00B30EAA"/>
          <w:p w14:paraId="4493E86F" w14:textId="77777777" w:rsidR="00B30EAA" w:rsidRPr="00B30EAA" w:rsidRDefault="00B30EAA" w:rsidP="00B30EAA">
            <w:pPr>
              <w:rPr>
                <w:u w:val="single"/>
              </w:rPr>
            </w:pPr>
            <w:r w:rsidRPr="00B30EAA">
              <w:rPr>
                <w:u w:val="single"/>
              </w:rPr>
              <w:t>Time Frame</w:t>
            </w:r>
          </w:p>
          <w:p w14:paraId="364E4F25" w14:textId="77777777" w:rsidR="00B31E72" w:rsidRDefault="00B30EAA" w:rsidP="00B30EAA">
            <w:r>
              <w:t>2 weeks, although the TL only joins the class for two days.</w:t>
            </w:r>
            <w:r w:rsidR="00F95A2F">
              <w:t xml:space="preserve">  This can be modified depending how TL’s </w:t>
            </w:r>
          </w:p>
          <w:p w14:paraId="5B02A6AD" w14:textId="753F1DD2" w:rsidR="00B30EAA" w:rsidRDefault="00F95A2F" w:rsidP="00B30EAA">
            <w:proofErr w:type="gramStart"/>
            <w:r>
              <w:t>schedule</w:t>
            </w:r>
            <w:proofErr w:type="gramEnd"/>
            <w:r>
              <w:t xml:space="preserve"> and how the lima beans grow.</w:t>
            </w:r>
          </w:p>
          <w:p w14:paraId="1EA70AB3" w14:textId="74DCF07B" w:rsidR="00B30EAA" w:rsidRPr="00A326C6" w:rsidRDefault="00B30EAA" w:rsidP="00B30EAA"/>
        </w:tc>
      </w:tr>
    </w:tbl>
    <w:p w14:paraId="157A6F54" w14:textId="5A21F86C" w:rsidR="00433365" w:rsidRPr="00B30EAA" w:rsidRDefault="00B30EAA" w:rsidP="00FD0AD8">
      <w:pPr>
        <w:rPr>
          <w:u w:val="single"/>
        </w:rPr>
      </w:pPr>
      <w:r w:rsidRPr="00B30EAA">
        <w:rPr>
          <w:u w:val="single"/>
        </w:rPr>
        <w:t>Evaluation</w:t>
      </w:r>
    </w:p>
    <w:p w14:paraId="18B3A5A3" w14:textId="06F95E09" w:rsidR="008241F4" w:rsidRPr="00234199" w:rsidRDefault="008241F4" w:rsidP="00FD0AD8">
      <w:pPr>
        <w:rPr>
          <w:rFonts w:ascii="Cambria" w:hAnsi="Cambria"/>
        </w:rPr>
      </w:pPr>
      <w:r w:rsidRPr="00A326C6">
        <w:t>S</w:t>
      </w:r>
      <w:r w:rsidR="0021227D">
        <w:t>tudents will draw four</w:t>
      </w:r>
      <w:r w:rsidR="00A326C6" w:rsidRPr="00A326C6">
        <w:t xml:space="preserve"> pictures of their bean in different stages of growth and </w:t>
      </w:r>
      <w:r w:rsidR="00A326C6" w:rsidRPr="00234199">
        <w:rPr>
          <w:rFonts w:ascii="Cambria" w:hAnsi="Cambria"/>
        </w:rPr>
        <w:t xml:space="preserve">write 1 sentence for each picture.  </w:t>
      </w:r>
    </w:p>
    <w:p w14:paraId="5E58DBDA" w14:textId="77777777" w:rsidR="00B30EAA" w:rsidRPr="00234199" w:rsidRDefault="00B30EAA" w:rsidP="00FD0AD8">
      <w:pPr>
        <w:rPr>
          <w:rFonts w:ascii="Cambria" w:hAnsi="Cambria"/>
        </w:rPr>
      </w:pPr>
    </w:p>
    <w:p w14:paraId="11F71D54" w14:textId="64703761" w:rsidR="00B30EAA" w:rsidRPr="00234199" w:rsidRDefault="00B30EAA" w:rsidP="00FD0AD8">
      <w:pPr>
        <w:rPr>
          <w:rFonts w:ascii="Cambria" w:hAnsi="Cambria"/>
          <w:u w:val="single"/>
        </w:rPr>
      </w:pPr>
      <w:r w:rsidRPr="00234199">
        <w:rPr>
          <w:rFonts w:ascii="Cambria" w:hAnsi="Cambria"/>
          <w:u w:val="single"/>
        </w:rPr>
        <w:t>Collaboration Strategy</w:t>
      </w:r>
    </w:p>
    <w:p w14:paraId="502CDEE8" w14:textId="1C192B85" w:rsidR="00B30EAA" w:rsidRPr="00234199" w:rsidRDefault="00B30EAA" w:rsidP="00FD0AD8">
      <w:pPr>
        <w:rPr>
          <w:rFonts w:ascii="Cambria" w:hAnsi="Cambria"/>
        </w:rPr>
      </w:pPr>
      <w:r w:rsidRPr="00234199">
        <w:rPr>
          <w:rFonts w:ascii="Cambria" w:hAnsi="Cambria"/>
        </w:rPr>
        <w:t xml:space="preserve">TL and teacher will meet to </w:t>
      </w:r>
      <w:r w:rsidR="00A36A75" w:rsidRPr="00234199">
        <w:rPr>
          <w:rFonts w:ascii="Cambria" w:hAnsi="Cambria"/>
        </w:rPr>
        <w:t xml:space="preserve">plan lesson, find charts, </w:t>
      </w:r>
      <w:r w:rsidR="00D94ACC" w:rsidRPr="00234199">
        <w:rPr>
          <w:rFonts w:ascii="Cambria" w:hAnsi="Cambria"/>
        </w:rPr>
        <w:t>and make</w:t>
      </w:r>
      <w:r w:rsidR="00A36A75" w:rsidRPr="00234199">
        <w:rPr>
          <w:rFonts w:ascii="Cambria" w:hAnsi="Cambria"/>
        </w:rPr>
        <w:t xml:space="preserve"> copies.  TL and teacher will co-teach entire lesson.  TL and teacher will both correct all evaluations.</w:t>
      </w:r>
    </w:p>
    <w:p w14:paraId="4B711A6D" w14:textId="77777777" w:rsidR="00D77A62" w:rsidRPr="00234199" w:rsidRDefault="00D77A62" w:rsidP="00FD0AD8">
      <w:pPr>
        <w:rPr>
          <w:rFonts w:ascii="Cambria" w:hAnsi="Cambria"/>
        </w:rPr>
      </w:pPr>
    </w:p>
    <w:p w14:paraId="5D197ED8" w14:textId="4F3B458C" w:rsidR="003550F5" w:rsidRPr="00234199" w:rsidRDefault="005919AE" w:rsidP="00234199">
      <w:pPr>
        <w:rPr>
          <w:rFonts w:ascii="Cambria" w:hAnsi="Cambria"/>
        </w:rPr>
      </w:pPr>
      <w:r w:rsidRPr="00234199">
        <w:rPr>
          <w:rFonts w:ascii="Cambria" w:hAnsi="Cambria"/>
          <w:u w:val="single"/>
        </w:rPr>
        <w:t>Annotated</w:t>
      </w:r>
      <w:r w:rsidR="008241F4" w:rsidRPr="00234199">
        <w:rPr>
          <w:rFonts w:ascii="Cambria" w:hAnsi="Cambria"/>
          <w:u w:val="single"/>
        </w:rPr>
        <w:t xml:space="preserve"> </w:t>
      </w:r>
      <w:r w:rsidRPr="00234199">
        <w:rPr>
          <w:rFonts w:ascii="Cambria" w:hAnsi="Cambria"/>
          <w:u w:val="single"/>
        </w:rPr>
        <w:t>Bibliography</w:t>
      </w:r>
      <w:r w:rsidR="00234199" w:rsidRPr="00234199">
        <w:rPr>
          <w:rFonts w:ascii="Cambria" w:hAnsi="Cambria"/>
          <w:u w:val="single"/>
        </w:rPr>
        <w:t xml:space="preserve"> </w:t>
      </w:r>
    </w:p>
    <w:p w14:paraId="70856EAF" w14:textId="77777777" w:rsidR="003550F5" w:rsidRPr="00234199" w:rsidRDefault="003550F5" w:rsidP="00FD0AD8">
      <w:pPr>
        <w:rPr>
          <w:rFonts w:ascii="Cambria" w:hAnsi="Cambria"/>
        </w:rPr>
      </w:pPr>
    </w:p>
    <w:p w14:paraId="10F06858" w14:textId="41CADCD7" w:rsidR="00234199" w:rsidRPr="00234199" w:rsidRDefault="00234199" w:rsidP="00234199">
      <w:pPr>
        <w:widowControl w:val="0"/>
        <w:autoSpaceDE w:val="0"/>
        <w:autoSpaceDN w:val="0"/>
        <w:adjustRightInd w:val="0"/>
        <w:rPr>
          <w:rFonts w:ascii="Cambria" w:hAnsi="Cambria" w:cs="Times New Roman"/>
        </w:rPr>
      </w:pPr>
      <w:r w:rsidRPr="00234199">
        <w:rPr>
          <w:rFonts w:ascii="Cambria" w:hAnsi="Cambria" w:cs="Times New Roman"/>
        </w:rPr>
        <w:t xml:space="preserve">"Beans - Lima Beans - Growing Lima Beans - How to Grow Lima Beans - Growing Lima Beans." </w:t>
      </w:r>
      <w:proofErr w:type="gramStart"/>
      <w:r w:rsidRPr="00234199">
        <w:rPr>
          <w:rFonts w:ascii="Cambria" w:hAnsi="Cambria" w:cs="Times New Roman"/>
          <w:i/>
          <w:iCs/>
        </w:rPr>
        <w:t>Gardening - Complete Garden Planting and Growing Guide</w:t>
      </w:r>
      <w:r w:rsidRPr="00234199">
        <w:rPr>
          <w:rFonts w:ascii="Cambria" w:hAnsi="Cambria" w:cs="Times New Roman"/>
        </w:rPr>
        <w:t>.</w:t>
      </w:r>
      <w:proofErr w:type="gramEnd"/>
      <w:r w:rsidRPr="00234199">
        <w:rPr>
          <w:rFonts w:ascii="Cambria" w:hAnsi="Cambria" w:cs="Times New Roman"/>
        </w:rPr>
        <w:t xml:space="preserve"> </w:t>
      </w:r>
      <w:proofErr w:type="gramStart"/>
      <w:r w:rsidRPr="00234199">
        <w:rPr>
          <w:rFonts w:ascii="Cambria" w:hAnsi="Cambria" w:cs="Times New Roman"/>
        </w:rPr>
        <w:t>USA Gardener International Gardening Guide.</w:t>
      </w:r>
      <w:proofErr w:type="gramEnd"/>
      <w:r w:rsidRPr="00234199">
        <w:rPr>
          <w:rFonts w:ascii="Cambria" w:hAnsi="Cambria" w:cs="Times New Roman"/>
        </w:rPr>
        <w:t xml:space="preserve"> Web. 30 Nov. 2011. &lt;http://usagardener.com/how_to_grow_vegetables/how_to_grow_lima_beans.php&gt;.The USA Gardener website has an incredible amount of information regarding growing plants. There are even free gardening e-Books. T</w:t>
      </w:r>
      <w:r w:rsidR="00F95A2F">
        <w:rPr>
          <w:rFonts w:ascii="Cambria" w:hAnsi="Cambria" w:cs="Times New Roman"/>
        </w:rPr>
        <w:t>his page in particular shows how</w:t>
      </w:r>
      <w:r w:rsidRPr="00234199">
        <w:rPr>
          <w:rFonts w:ascii="Cambria" w:hAnsi="Cambria" w:cs="Times New Roman"/>
        </w:rPr>
        <w:t xml:space="preserve"> to grow lima beans.</w:t>
      </w:r>
      <w:r>
        <w:rPr>
          <w:rFonts w:ascii="Cambria" w:hAnsi="Cambria" w:cs="Times New Roman"/>
        </w:rPr>
        <w:t xml:space="preserve">  Website</w:t>
      </w:r>
    </w:p>
    <w:p w14:paraId="54051B03" w14:textId="77777777" w:rsidR="00234199" w:rsidRDefault="00234199" w:rsidP="00234199"/>
    <w:p w14:paraId="1FF8AF1D" w14:textId="44D252F4" w:rsidR="00234199" w:rsidRDefault="00234199" w:rsidP="00234199">
      <w:r w:rsidRPr="00234199">
        <w:t xml:space="preserve"> Butterworth, Nick, and Mick </w:t>
      </w:r>
      <w:proofErr w:type="spellStart"/>
      <w:r w:rsidRPr="00234199">
        <w:t>Inkpen</w:t>
      </w:r>
      <w:proofErr w:type="spellEnd"/>
      <w:r w:rsidRPr="00234199">
        <w:t xml:space="preserve">. </w:t>
      </w:r>
      <w:proofErr w:type="gramStart"/>
      <w:r w:rsidRPr="00234199">
        <w:t>Jasper's Beanstalk.</w:t>
      </w:r>
      <w:proofErr w:type="gramEnd"/>
      <w:r w:rsidRPr="00234199">
        <w:t xml:space="preserve"> New York: Bradbury, 1993. Print.</w:t>
      </w:r>
      <w:r>
        <w:t xml:space="preserve"> </w:t>
      </w:r>
      <w:r w:rsidRPr="00234199">
        <w:t>This picture book is about an adorable cat named Jasper, and the bean plant that he took very good care o</w:t>
      </w:r>
      <w:r w:rsidR="00F95A2F">
        <w:t>f for one week and then threw</w:t>
      </w:r>
      <w:r w:rsidRPr="00234199">
        <w:t xml:space="preserve"> away. </w:t>
      </w:r>
      <w:proofErr w:type="gramStart"/>
      <w:r w:rsidRPr="00234199">
        <w:t>A great supplemental story</w:t>
      </w:r>
      <w:r w:rsidR="00F95A2F">
        <w:t xml:space="preserve"> for this lesson</w:t>
      </w:r>
      <w:r w:rsidRPr="00234199">
        <w:t>.</w:t>
      </w:r>
      <w:proofErr w:type="gramEnd"/>
      <w:r w:rsidRPr="00234199">
        <w:t xml:space="preserve"> Ages 3-6.</w:t>
      </w:r>
      <w:r>
        <w:t xml:space="preserve">  </w:t>
      </w:r>
      <w:r w:rsidRPr="00234199">
        <w:t>Book</w:t>
      </w:r>
    </w:p>
    <w:p w14:paraId="138A6890" w14:textId="77777777" w:rsidR="00234199" w:rsidRPr="00234199" w:rsidRDefault="00234199" w:rsidP="00234199"/>
    <w:p w14:paraId="7DAA1D25" w14:textId="2305A0C9" w:rsidR="00234199" w:rsidRDefault="00234199" w:rsidP="00234199">
      <w:proofErr w:type="spellStart"/>
      <w:r w:rsidRPr="00234199">
        <w:t>Ehlert</w:t>
      </w:r>
      <w:proofErr w:type="spellEnd"/>
      <w:r w:rsidRPr="00234199">
        <w:t>, Lois. Planting a Rainbow. San Diego: Harcourt Brace Jovanovich, 1988. Print.</w:t>
      </w:r>
      <w:r w:rsidR="00F95A2F">
        <w:t xml:space="preserve"> </w:t>
      </w:r>
      <w:r w:rsidRPr="00234199">
        <w:t xml:space="preserve">This is a wonderful, colorful </w:t>
      </w:r>
      <w:r w:rsidR="00F95A2F">
        <w:t xml:space="preserve">nonfiction </w:t>
      </w:r>
      <w:r w:rsidRPr="00234199">
        <w:t>book for furthering the interest of future gardeners. Ages 3 - 7.</w:t>
      </w:r>
      <w:r>
        <w:t xml:space="preserve">  </w:t>
      </w:r>
      <w:r w:rsidRPr="00234199">
        <w:t>Book</w:t>
      </w:r>
    </w:p>
    <w:p w14:paraId="217D467F" w14:textId="77777777" w:rsidR="00234199" w:rsidRPr="00234199" w:rsidRDefault="00234199" w:rsidP="00234199"/>
    <w:p w14:paraId="4A515DA7" w14:textId="6075297B" w:rsidR="00234199" w:rsidRPr="00234199" w:rsidRDefault="00234199" w:rsidP="00234199">
      <w:proofErr w:type="spellStart"/>
      <w:r w:rsidRPr="00234199">
        <w:t>Granowsky</w:t>
      </w:r>
      <w:proofErr w:type="spellEnd"/>
      <w:r w:rsidRPr="00234199">
        <w:t xml:space="preserve">, Alvin, Henry </w:t>
      </w:r>
      <w:proofErr w:type="spellStart"/>
      <w:r w:rsidRPr="00234199">
        <w:t>Buerchkholtz</w:t>
      </w:r>
      <w:proofErr w:type="spellEnd"/>
      <w:r w:rsidRPr="00234199">
        <w:t xml:space="preserve">, Linda </w:t>
      </w:r>
      <w:proofErr w:type="spellStart"/>
      <w:r w:rsidRPr="00234199">
        <w:t>Dockey</w:t>
      </w:r>
      <w:proofErr w:type="spellEnd"/>
      <w:r w:rsidRPr="00234199">
        <w:t xml:space="preserve"> Graves, and Alvin </w:t>
      </w:r>
      <w:proofErr w:type="spellStart"/>
      <w:r w:rsidRPr="00234199">
        <w:t>Granowsky</w:t>
      </w:r>
      <w:proofErr w:type="spellEnd"/>
      <w:r w:rsidRPr="00234199">
        <w:t xml:space="preserve">. Giants Have Feelings, Too. Austin, TX: </w:t>
      </w:r>
      <w:proofErr w:type="spellStart"/>
      <w:r w:rsidRPr="00234199">
        <w:t>Steck</w:t>
      </w:r>
      <w:proofErr w:type="spellEnd"/>
      <w:r w:rsidRPr="00234199">
        <w:t>-Vaughn, 1996. Print.</w:t>
      </w:r>
      <w:r>
        <w:t xml:space="preserve"> </w:t>
      </w:r>
      <w:r w:rsidRPr="00234199">
        <w:t>This story of Jack and the Beanstalk is told from the giant's point of view. On the flip side of this book is the tradition</w:t>
      </w:r>
      <w:r>
        <w:t xml:space="preserve">al tale. </w:t>
      </w:r>
      <w:proofErr w:type="gramStart"/>
      <w:r>
        <w:t>Very cute.</w:t>
      </w:r>
      <w:proofErr w:type="gramEnd"/>
      <w:r>
        <w:t xml:space="preserve"> </w:t>
      </w:r>
      <w:r w:rsidR="00F95A2F">
        <w:t xml:space="preserve"> </w:t>
      </w:r>
      <w:r>
        <w:t>Ages 5 - 8. B</w:t>
      </w:r>
      <w:r w:rsidRPr="00234199">
        <w:t>ook</w:t>
      </w:r>
    </w:p>
    <w:p w14:paraId="082B1E5E" w14:textId="77777777" w:rsidR="00234199" w:rsidRDefault="00234199" w:rsidP="00234199"/>
    <w:p w14:paraId="63D926FA" w14:textId="09C54248" w:rsidR="00234199" w:rsidRPr="00234199" w:rsidRDefault="00234199" w:rsidP="00234199">
      <w:proofErr w:type="spellStart"/>
      <w:r w:rsidRPr="00234199">
        <w:t>Kellog</w:t>
      </w:r>
      <w:proofErr w:type="spellEnd"/>
      <w:r w:rsidRPr="00234199">
        <w:t>, Steven. Jack and the Beanstalk. New York: Harper Collins, 1997. Print.</w:t>
      </w:r>
      <w:r>
        <w:t xml:space="preserve"> </w:t>
      </w:r>
      <w:r w:rsidRPr="00234199">
        <w:t>This adorable version of Jack and the Beanstalk tells the story of Jack and how he got the magic beans and tricked the ogre out of his magical harp and chicken. A great intro for growing a magic beanstalk!</w:t>
      </w:r>
      <w:r>
        <w:t xml:space="preserve">  Book</w:t>
      </w:r>
    </w:p>
    <w:p w14:paraId="0DD34904" w14:textId="77777777" w:rsidR="00234199" w:rsidRDefault="00234199" w:rsidP="00234199"/>
    <w:p w14:paraId="140ADEB0" w14:textId="175D02B8" w:rsidR="00234199" w:rsidRPr="00234199" w:rsidRDefault="00234199" w:rsidP="00234199">
      <w:proofErr w:type="spellStart"/>
      <w:r w:rsidRPr="00234199">
        <w:t>Kuchalla</w:t>
      </w:r>
      <w:proofErr w:type="spellEnd"/>
      <w:r w:rsidRPr="00234199">
        <w:t xml:space="preserve">, Susan, and Jane </w:t>
      </w:r>
      <w:proofErr w:type="spellStart"/>
      <w:r w:rsidRPr="00234199">
        <w:t>McBee</w:t>
      </w:r>
      <w:proofErr w:type="spellEnd"/>
      <w:r w:rsidRPr="00234199">
        <w:t xml:space="preserve">. </w:t>
      </w:r>
      <w:proofErr w:type="gramStart"/>
      <w:r w:rsidRPr="00234199">
        <w:t>All about Seeds.</w:t>
      </w:r>
      <w:proofErr w:type="gramEnd"/>
      <w:r w:rsidRPr="00234199">
        <w:t xml:space="preserve"> Mahwah, NJ: Troll Associates, 1982. Print.</w:t>
      </w:r>
      <w:r>
        <w:t xml:space="preserve"> </w:t>
      </w:r>
      <w:r w:rsidRPr="00234199">
        <w:t>This science book tells students all about seeds and how they grow. Ages 4 - 7.</w:t>
      </w:r>
      <w:r>
        <w:t xml:space="preserve">  Book</w:t>
      </w:r>
    </w:p>
    <w:p w14:paraId="0CE90437" w14:textId="77777777" w:rsidR="00234199" w:rsidRDefault="00234199" w:rsidP="00234199"/>
    <w:p w14:paraId="1648CBC7" w14:textId="663DFB39" w:rsidR="00234199" w:rsidRPr="00234199" w:rsidRDefault="00234199" w:rsidP="00234199">
      <w:proofErr w:type="spellStart"/>
      <w:r w:rsidRPr="00234199">
        <w:t>Medearis</w:t>
      </w:r>
      <w:proofErr w:type="spellEnd"/>
      <w:r w:rsidRPr="00234199">
        <w:t xml:space="preserve">, Angela Shelf, and Jill </w:t>
      </w:r>
      <w:proofErr w:type="spellStart"/>
      <w:r w:rsidRPr="00234199">
        <w:t>Dubin</w:t>
      </w:r>
      <w:proofErr w:type="spellEnd"/>
      <w:r w:rsidRPr="00234199">
        <w:t>. Seeds Grow! New York: Scholastic, 1999. Print.</w:t>
      </w:r>
      <w:r>
        <w:t xml:space="preserve"> </w:t>
      </w:r>
      <w:r w:rsidRPr="00234199">
        <w:t>This rhyming book shows the process of seeds growing. Ages 3 - 6.</w:t>
      </w:r>
      <w:r>
        <w:t xml:space="preserve">  </w:t>
      </w:r>
      <w:r w:rsidRPr="00234199">
        <w:t>Book</w:t>
      </w:r>
    </w:p>
    <w:p w14:paraId="35FB2EFB" w14:textId="77777777" w:rsidR="00234199" w:rsidRPr="00234199" w:rsidRDefault="00234199" w:rsidP="00234199"/>
    <w:p w14:paraId="7AAED341" w14:textId="66052F48" w:rsidR="00234199" w:rsidRPr="00234199" w:rsidRDefault="00234199" w:rsidP="00234199">
      <w:r w:rsidRPr="00234199">
        <w:t>Rockwell, Anne F., and Megan Halsey. One Bean. New York: Walker and, 1998. Print.</w:t>
      </w:r>
      <w:r>
        <w:t xml:space="preserve"> </w:t>
      </w:r>
      <w:r w:rsidRPr="00234199">
        <w:t>This nonfiction book details the life of a lima bean and what happens when one is planted. Ages 3 - 8.</w:t>
      </w:r>
      <w:r>
        <w:t xml:space="preserve">  Book</w:t>
      </w:r>
    </w:p>
    <w:p w14:paraId="228225E2" w14:textId="0A09C456" w:rsidR="00234199" w:rsidRPr="00234199" w:rsidRDefault="00234199" w:rsidP="00234199">
      <w:r>
        <w:t xml:space="preserve"> </w:t>
      </w:r>
    </w:p>
    <w:p w14:paraId="75F405F2" w14:textId="609F9ADE" w:rsidR="00234199" w:rsidRPr="00234199" w:rsidRDefault="00234199" w:rsidP="00234199">
      <w:proofErr w:type="spellStart"/>
      <w:r w:rsidRPr="00234199">
        <w:t>Yaccarino</w:t>
      </w:r>
      <w:proofErr w:type="spellEnd"/>
      <w:r w:rsidRPr="00234199">
        <w:t xml:space="preserve">, Dan, and Adam McCauley. </w:t>
      </w:r>
      <w:proofErr w:type="gramStart"/>
      <w:r w:rsidRPr="00234199">
        <w:t>The Lima Bean Monster.</w:t>
      </w:r>
      <w:proofErr w:type="gramEnd"/>
      <w:r w:rsidRPr="00234199">
        <w:t xml:space="preserve"> New York: Walker &amp;, 2001. Print.</w:t>
      </w:r>
      <w:r>
        <w:t xml:space="preserve"> </w:t>
      </w:r>
      <w:r w:rsidRPr="00234199">
        <w:t xml:space="preserve">This adorable picture book tells a great story of a kid who doesn't like lima beans. </w:t>
      </w:r>
      <w:proofErr w:type="gramStart"/>
      <w:r w:rsidRPr="00234199">
        <w:t>A great additional story for this lesson.</w:t>
      </w:r>
      <w:proofErr w:type="gramEnd"/>
      <w:r w:rsidRPr="00234199">
        <w:t xml:space="preserve"> Ages 4- 8.</w:t>
      </w:r>
      <w:r>
        <w:t xml:space="preserve"> Book</w:t>
      </w:r>
    </w:p>
    <w:p w14:paraId="719C9788" w14:textId="77777777" w:rsidR="00F95A2F" w:rsidRDefault="00234199" w:rsidP="00234199">
      <w:r>
        <w:t xml:space="preserve"> </w:t>
      </w:r>
    </w:p>
    <w:p w14:paraId="6A5DE17C" w14:textId="1F6E2C20" w:rsidR="00234199" w:rsidRPr="00234199" w:rsidRDefault="00234199" w:rsidP="00234199">
      <w:r w:rsidRPr="00234199">
        <w:t xml:space="preserve">Yolanda, </w:t>
      </w:r>
      <w:proofErr w:type="spellStart"/>
      <w:r w:rsidRPr="00234199">
        <w:t>VanVeen</w:t>
      </w:r>
      <w:proofErr w:type="spellEnd"/>
      <w:r w:rsidRPr="00234199">
        <w:t xml:space="preserve">. "Gardening: Edible </w:t>
      </w:r>
      <w:proofErr w:type="gramStart"/>
      <w:r w:rsidRPr="00234199">
        <w:t>Plants :</w:t>
      </w:r>
      <w:proofErr w:type="gramEnd"/>
      <w:r w:rsidRPr="00234199">
        <w:t xml:space="preserve"> How to Grow Lima Beans." YouTube - Broadcast </w:t>
      </w:r>
      <w:proofErr w:type="gramStart"/>
      <w:r w:rsidRPr="00234199">
        <w:t>Yourself</w:t>
      </w:r>
      <w:proofErr w:type="gramEnd"/>
      <w:r w:rsidRPr="00234199">
        <w:t xml:space="preserve">. </w:t>
      </w:r>
      <w:proofErr w:type="spellStart"/>
      <w:r w:rsidRPr="00234199">
        <w:t>EHow</w:t>
      </w:r>
      <w:proofErr w:type="spellEnd"/>
      <w:r w:rsidRPr="00234199">
        <w:t xml:space="preserve"> Gardner, 19 Feb. 2009. Web. 30 Nov. 2011. &lt;http://www.youtube.com/watch?v=jZXW1KzR804&gt;.This short video documents how to grow lima beans. Yolanda </w:t>
      </w:r>
      <w:proofErr w:type="spellStart"/>
      <w:r w:rsidRPr="00234199">
        <w:t>VanVeen</w:t>
      </w:r>
      <w:proofErr w:type="spellEnd"/>
      <w:r w:rsidRPr="00234199">
        <w:t xml:space="preserve"> gives tips on how to grow and harvest lima beans.</w:t>
      </w:r>
      <w:r>
        <w:t xml:space="preserve"> Video.</w:t>
      </w:r>
    </w:p>
    <w:p w14:paraId="521AA17D" w14:textId="77777777" w:rsidR="00433365" w:rsidRPr="00234199" w:rsidRDefault="00433365" w:rsidP="00234199"/>
    <w:p w14:paraId="62B226B4" w14:textId="4FAEBA4F" w:rsidR="00433365" w:rsidRPr="00234199" w:rsidRDefault="008241F4" w:rsidP="00FD0AD8">
      <w:pPr>
        <w:rPr>
          <w:rFonts w:ascii="Cambria" w:hAnsi="Cambria"/>
          <w:u w:val="single"/>
        </w:rPr>
      </w:pPr>
      <w:r w:rsidRPr="00234199">
        <w:rPr>
          <w:rFonts w:ascii="Cambria" w:hAnsi="Cambria"/>
          <w:u w:val="single"/>
        </w:rPr>
        <w:t>Works Cited</w:t>
      </w:r>
    </w:p>
    <w:p w14:paraId="5292A0AF" w14:textId="45BA6208" w:rsidR="008241F4" w:rsidRPr="00234199" w:rsidRDefault="002A573D" w:rsidP="00FD0AD8">
      <w:pPr>
        <w:rPr>
          <w:rFonts w:ascii="Cambria" w:hAnsi="Cambria"/>
        </w:rPr>
      </w:pPr>
      <w:hyperlink r:id="rId6" w:history="1">
        <w:r w:rsidR="008241F4" w:rsidRPr="00234199">
          <w:rPr>
            <w:rFonts w:ascii="Cambria" w:hAnsi="Cambria"/>
          </w:rPr>
          <w:t>http://teacher.scholastic.com/lessonrepro/lessonplans/ect/magicbeans.htm</w:t>
        </w:r>
      </w:hyperlink>
    </w:p>
    <w:p w14:paraId="68FDB637" w14:textId="023EC4E2" w:rsidR="008241F4" w:rsidRPr="00234199" w:rsidRDefault="002A573D" w:rsidP="00FD0AD8">
      <w:pPr>
        <w:rPr>
          <w:rFonts w:ascii="Cambria" w:hAnsi="Cambria"/>
        </w:rPr>
      </w:pPr>
      <w:hyperlink r:id="rId7" w:history="1">
        <w:r w:rsidR="008C33E2" w:rsidRPr="00234199">
          <w:rPr>
            <w:rStyle w:val="Hyperlink"/>
            <w:rFonts w:ascii="Cambria" w:hAnsi="Cambria"/>
          </w:rPr>
          <w:t>http://www.forestinfo.org/teachers/lesson_plans/finished_plans/SeedsWhatisInside.pdf</w:t>
        </w:r>
      </w:hyperlink>
    </w:p>
    <w:p w14:paraId="7E8BF29D" w14:textId="77777777" w:rsidR="008C33E2" w:rsidRPr="00234199" w:rsidRDefault="008C33E2" w:rsidP="00FD0AD8">
      <w:pPr>
        <w:rPr>
          <w:rFonts w:ascii="Cambria" w:hAnsi="Cambria"/>
        </w:rPr>
      </w:pPr>
    </w:p>
    <w:p w14:paraId="3D13BC83" w14:textId="77777777" w:rsidR="008C33E2" w:rsidRPr="00234199" w:rsidRDefault="008C33E2" w:rsidP="00FD0AD8">
      <w:pPr>
        <w:rPr>
          <w:rFonts w:ascii="Cambria" w:hAnsi="Cambria"/>
        </w:rPr>
      </w:pPr>
    </w:p>
    <w:p w14:paraId="3933C017" w14:textId="115CFC50" w:rsidR="008C33E2" w:rsidRPr="00234199" w:rsidRDefault="008C33E2">
      <w:pPr>
        <w:rPr>
          <w:rFonts w:ascii="Cambria" w:hAnsi="Cambria"/>
        </w:rPr>
      </w:pPr>
      <w:r w:rsidRPr="00234199">
        <w:rPr>
          <w:rFonts w:ascii="Cambria" w:hAnsi="Cambria"/>
        </w:rPr>
        <w:br w:type="page"/>
      </w:r>
    </w:p>
    <w:p w14:paraId="6AE2594F" w14:textId="77777777" w:rsidR="008C33E2" w:rsidRPr="00234199" w:rsidRDefault="008C33E2" w:rsidP="008C33E2">
      <w:pPr>
        <w:jc w:val="center"/>
        <w:rPr>
          <w:rFonts w:ascii="Cambria" w:hAnsi="Cambria"/>
        </w:rPr>
      </w:pPr>
      <w:r w:rsidRPr="00234199">
        <w:rPr>
          <w:rFonts w:ascii="Cambria" w:hAnsi="Cambria"/>
        </w:rPr>
        <w:t>Lima Beans</w:t>
      </w:r>
    </w:p>
    <w:p w14:paraId="08891D98" w14:textId="77777777" w:rsidR="008C33E2" w:rsidRPr="00234199" w:rsidRDefault="008C33E2" w:rsidP="008C33E2">
      <w:pPr>
        <w:rPr>
          <w:rFonts w:ascii="Cambria" w:hAnsi="Cambria"/>
        </w:rPr>
      </w:pPr>
    </w:p>
    <w:p w14:paraId="0F41074B" w14:textId="77777777" w:rsidR="008C33E2" w:rsidRDefault="008C33E2" w:rsidP="008C33E2">
      <w:r>
        <w:t>Draw a picture of lima beans at different stages of growth in each of the boxes below.</w:t>
      </w:r>
    </w:p>
    <w:p w14:paraId="4CC18F21" w14:textId="77777777" w:rsidR="008C33E2" w:rsidRDefault="008C33E2" w:rsidP="008C33E2"/>
    <w:tbl>
      <w:tblPr>
        <w:tblStyle w:val="TableGrid"/>
        <w:tblW w:w="0" w:type="auto"/>
        <w:tblLook w:val="04A0" w:firstRow="1" w:lastRow="0" w:firstColumn="1" w:lastColumn="0" w:noHBand="0" w:noVBand="1"/>
      </w:tblPr>
      <w:tblGrid>
        <w:gridCol w:w="4428"/>
        <w:gridCol w:w="4428"/>
      </w:tblGrid>
      <w:tr w:rsidR="008C33E2" w14:paraId="46773377" w14:textId="77777777" w:rsidTr="00B30EAA">
        <w:tc>
          <w:tcPr>
            <w:tcW w:w="4428" w:type="dxa"/>
          </w:tcPr>
          <w:p w14:paraId="389CB862" w14:textId="77777777" w:rsidR="008C33E2" w:rsidRDefault="008C33E2" w:rsidP="00B30EAA"/>
          <w:p w14:paraId="6F5A67CF" w14:textId="77777777" w:rsidR="008C33E2" w:rsidRDefault="008C33E2" w:rsidP="00B30EAA"/>
          <w:p w14:paraId="7A4D52BA" w14:textId="77777777" w:rsidR="008C33E2" w:rsidRDefault="008C33E2" w:rsidP="00B30EAA"/>
          <w:p w14:paraId="036BA462" w14:textId="77777777" w:rsidR="008C33E2" w:rsidRDefault="008C33E2" w:rsidP="00B30EAA"/>
          <w:p w14:paraId="538DEBFD" w14:textId="77777777" w:rsidR="008C33E2" w:rsidRDefault="008C33E2" w:rsidP="00B30EAA"/>
          <w:p w14:paraId="06A31F15" w14:textId="77777777" w:rsidR="008C33E2" w:rsidRDefault="008C33E2" w:rsidP="00B30EAA"/>
          <w:p w14:paraId="3AEC17C2" w14:textId="77777777" w:rsidR="008C33E2" w:rsidRDefault="008C33E2" w:rsidP="00B30EAA"/>
          <w:p w14:paraId="0E5850FC" w14:textId="77777777" w:rsidR="008C33E2" w:rsidRDefault="008C33E2" w:rsidP="00B30EAA"/>
          <w:p w14:paraId="6D278F6A" w14:textId="77777777" w:rsidR="008C33E2" w:rsidRDefault="008C33E2" w:rsidP="00B30EAA"/>
          <w:p w14:paraId="21B5B45F" w14:textId="77777777" w:rsidR="008C33E2" w:rsidRDefault="008C33E2" w:rsidP="00B30EAA"/>
          <w:p w14:paraId="52D5527D" w14:textId="77777777" w:rsidR="008C33E2" w:rsidRDefault="008C33E2" w:rsidP="00B30EAA"/>
          <w:p w14:paraId="5CCA652B" w14:textId="77777777" w:rsidR="008C33E2" w:rsidRDefault="008C33E2" w:rsidP="00B30EAA"/>
          <w:p w14:paraId="5B9801B4" w14:textId="77777777" w:rsidR="008C33E2" w:rsidRDefault="008C33E2" w:rsidP="00B30EAA"/>
          <w:p w14:paraId="7186437C" w14:textId="77777777" w:rsidR="008C33E2" w:rsidRDefault="008C33E2" w:rsidP="00B30EAA"/>
          <w:p w14:paraId="46D7D7DE" w14:textId="77777777" w:rsidR="008C33E2" w:rsidRDefault="008C33E2" w:rsidP="00B30EAA"/>
          <w:p w14:paraId="6181482C" w14:textId="77777777" w:rsidR="008C33E2" w:rsidRDefault="008C33E2" w:rsidP="00B30EAA"/>
          <w:p w14:paraId="37BAA8BC" w14:textId="77777777" w:rsidR="008C33E2" w:rsidRDefault="008C33E2" w:rsidP="00B30EAA"/>
          <w:p w14:paraId="0EE80B97" w14:textId="77777777" w:rsidR="008C33E2" w:rsidRDefault="008C33E2" w:rsidP="00B30EAA"/>
          <w:p w14:paraId="77116AC8" w14:textId="77777777" w:rsidR="008C33E2" w:rsidRDefault="008C33E2" w:rsidP="00B30EAA"/>
        </w:tc>
        <w:tc>
          <w:tcPr>
            <w:tcW w:w="4428" w:type="dxa"/>
          </w:tcPr>
          <w:p w14:paraId="723A6D12" w14:textId="77777777" w:rsidR="008C33E2" w:rsidRDefault="008C33E2" w:rsidP="00B30EAA"/>
        </w:tc>
      </w:tr>
      <w:tr w:rsidR="008C33E2" w14:paraId="0C35116B" w14:textId="77777777" w:rsidTr="00B30EAA">
        <w:tc>
          <w:tcPr>
            <w:tcW w:w="4428" w:type="dxa"/>
          </w:tcPr>
          <w:p w14:paraId="65FE33AB" w14:textId="77777777" w:rsidR="008C33E2" w:rsidRDefault="008C33E2" w:rsidP="00B30EAA"/>
          <w:p w14:paraId="64112659" w14:textId="77777777" w:rsidR="008C33E2" w:rsidRDefault="008C33E2" w:rsidP="00B30EAA"/>
          <w:p w14:paraId="00F90E82" w14:textId="77777777" w:rsidR="008C33E2" w:rsidRDefault="008C33E2" w:rsidP="00B30EAA"/>
          <w:p w14:paraId="6DAE5376" w14:textId="77777777" w:rsidR="008C33E2" w:rsidRDefault="008C33E2" w:rsidP="00B30EAA"/>
          <w:p w14:paraId="53C4C596" w14:textId="77777777" w:rsidR="008C33E2" w:rsidRDefault="008C33E2" w:rsidP="00B30EAA"/>
          <w:p w14:paraId="3EDCEA47" w14:textId="77777777" w:rsidR="008C33E2" w:rsidRDefault="008C33E2" w:rsidP="00B30EAA"/>
          <w:p w14:paraId="3C147704" w14:textId="77777777" w:rsidR="008C33E2" w:rsidRDefault="008C33E2" w:rsidP="00B30EAA"/>
          <w:p w14:paraId="7826AA65" w14:textId="77777777" w:rsidR="008C33E2" w:rsidRDefault="008C33E2" w:rsidP="00B30EAA"/>
          <w:p w14:paraId="7E63CBA4" w14:textId="77777777" w:rsidR="008C33E2" w:rsidRDefault="008C33E2" w:rsidP="00B30EAA"/>
          <w:p w14:paraId="55884298" w14:textId="77777777" w:rsidR="008C33E2" w:rsidRDefault="008C33E2" w:rsidP="00B30EAA"/>
          <w:p w14:paraId="676FB056" w14:textId="77777777" w:rsidR="008C33E2" w:rsidRDefault="008C33E2" w:rsidP="00B30EAA"/>
          <w:p w14:paraId="42CCBB65" w14:textId="77777777" w:rsidR="008C33E2" w:rsidRDefault="008C33E2" w:rsidP="00B30EAA"/>
          <w:p w14:paraId="433DD79A" w14:textId="77777777" w:rsidR="008C33E2" w:rsidRDefault="008C33E2" w:rsidP="00B30EAA"/>
          <w:p w14:paraId="3684F47B" w14:textId="77777777" w:rsidR="008C33E2" w:rsidRDefault="008C33E2" w:rsidP="00B30EAA"/>
          <w:p w14:paraId="25A3DBBE" w14:textId="77777777" w:rsidR="008C33E2" w:rsidRDefault="008C33E2" w:rsidP="00B30EAA"/>
          <w:p w14:paraId="1A31BF53" w14:textId="77777777" w:rsidR="008C33E2" w:rsidRDefault="008C33E2" w:rsidP="00B30EAA"/>
          <w:p w14:paraId="01858895" w14:textId="77777777" w:rsidR="008C33E2" w:rsidRDefault="008C33E2" w:rsidP="00B30EAA"/>
          <w:p w14:paraId="7AD55CCB" w14:textId="77777777" w:rsidR="008C33E2" w:rsidRDefault="008C33E2" w:rsidP="00B30EAA"/>
          <w:p w14:paraId="6655DF71" w14:textId="77777777" w:rsidR="008C33E2" w:rsidRDefault="008C33E2" w:rsidP="00B30EAA"/>
          <w:p w14:paraId="0769D5A2" w14:textId="77777777" w:rsidR="008C33E2" w:rsidRDefault="008C33E2" w:rsidP="00B30EAA"/>
          <w:p w14:paraId="02356AB1" w14:textId="77777777" w:rsidR="008C33E2" w:rsidRDefault="008C33E2" w:rsidP="00B30EAA"/>
        </w:tc>
        <w:tc>
          <w:tcPr>
            <w:tcW w:w="4428" w:type="dxa"/>
          </w:tcPr>
          <w:p w14:paraId="564ABCAD" w14:textId="77777777" w:rsidR="008C33E2" w:rsidRDefault="008C33E2" w:rsidP="00B30EAA"/>
        </w:tc>
      </w:tr>
    </w:tbl>
    <w:p w14:paraId="6AE9F4CF" w14:textId="77777777" w:rsidR="008C33E2" w:rsidRDefault="008C33E2" w:rsidP="008C33E2">
      <w:pPr>
        <w:jc w:val="center"/>
      </w:pPr>
      <w:r>
        <w:t>Lima Beans</w:t>
      </w:r>
    </w:p>
    <w:p w14:paraId="2C619938" w14:textId="77777777" w:rsidR="008C33E2" w:rsidRDefault="008C33E2" w:rsidP="008C33E2"/>
    <w:p w14:paraId="373FC21A" w14:textId="77777777" w:rsidR="008C33E2" w:rsidRDefault="008C33E2" w:rsidP="008C33E2">
      <w:r>
        <w:t>Write one sentence about each of the boxes on the back of this sheet.</w:t>
      </w:r>
    </w:p>
    <w:p w14:paraId="37484741" w14:textId="77777777" w:rsidR="008C33E2" w:rsidRPr="00A326C6" w:rsidRDefault="008C33E2" w:rsidP="00FD0AD8"/>
    <w:sectPr w:rsidR="008C33E2" w:rsidRPr="00A326C6" w:rsidSect="007503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E72168C"/>
    <w:multiLevelType w:val="hybridMultilevel"/>
    <w:tmpl w:val="A798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E5676"/>
    <w:multiLevelType w:val="hybridMultilevel"/>
    <w:tmpl w:val="A074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28"/>
    <w:rsid w:val="00020C28"/>
    <w:rsid w:val="00194A06"/>
    <w:rsid w:val="0021227D"/>
    <w:rsid w:val="00234199"/>
    <w:rsid w:val="002A573D"/>
    <w:rsid w:val="003550F5"/>
    <w:rsid w:val="003D7566"/>
    <w:rsid w:val="00407A3C"/>
    <w:rsid w:val="00433365"/>
    <w:rsid w:val="004455F3"/>
    <w:rsid w:val="005919AE"/>
    <w:rsid w:val="005D5DE2"/>
    <w:rsid w:val="0060550B"/>
    <w:rsid w:val="006B2D7C"/>
    <w:rsid w:val="006F78A3"/>
    <w:rsid w:val="007503DD"/>
    <w:rsid w:val="00817F54"/>
    <w:rsid w:val="008241F4"/>
    <w:rsid w:val="00866459"/>
    <w:rsid w:val="008C33E2"/>
    <w:rsid w:val="00A326C6"/>
    <w:rsid w:val="00A36A75"/>
    <w:rsid w:val="00A760EB"/>
    <w:rsid w:val="00AD58E2"/>
    <w:rsid w:val="00AF2D28"/>
    <w:rsid w:val="00B0676C"/>
    <w:rsid w:val="00B30EAA"/>
    <w:rsid w:val="00B31E72"/>
    <w:rsid w:val="00D557E4"/>
    <w:rsid w:val="00D63E9C"/>
    <w:rsid w:val="00D7338E"/>
    <w:rsid w:val="00D77A62"/>
    <w:rsid w:val="00D94ACC"/>
    <w:rsid w:val="00E6010E"/>
    <w:rsid w:val="00E73C65"/>
    <w:rsid w:val="00F725D7"/>
    <w:rsid w:val="00F95A2F"/>
    <w:rsid w:val="00FD0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7730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20C28"/>
    <w:rPr>
      <w:color w:val="0000FF"/>
      <w:u w:val="single"/>
    </w:rPr>
  </w:style>
  <w:style w:type="paragraph" w:styleId="NormalWeb">
    <w:name w:val="Normal (Web)"/>
    <w:basedOn w:val="Normal"/>
    <w:semiHidden/>
    <w:rsid w:val="00020C28"/>
    <w:pPr>
      <w:spacing w:before="100" w:beforeAutospacing="1" w:after="100" w:afterAutospacing="1"/>
    </w:pPr>
    <w:rPr>
      <w:rFonts w:ascii="Arial Unicode MS" w:eastAsia="Arial Unicode MS" w:hAnsi="Arial Unicode MS" w:cs="Arial Unicode MS"/>
      <w:noProof/>
    </w:rPr>
  </w:style>
  <w:style w:type="character" w:styleId="Strong">
    <w:name w:val="Strong"/>
    <w:qFormat/>
    <w:rsid w:val="00020C28"/>
    <w:rPr>
      <w:b/>
      <w:bCs/>
    </w:rPr>
  </w:style>
  <w:style w:type="character" w:styleId="FollowedHyperlink">
    <w:name w:val="FollowedHyperlink"/>
    <w:basedOn w:val="DefaultParagraphFont"/>
    <w:uiPriority w:val="99"/>
    <w:semiHidden/>
    <w:unhideWhenUsed/>
    <w:rsid w:val="00D63E9C"/>
    <w:rPr>
      <w:color w:val="800080" w:themeColor="followedHyperlink"/>
      <w:u w:val="single"/>
    </w:rPr>
  </w:style>
  <w:style w:type="paragraph" w:styleId="ListParagraph">
    <w:name w:val="List Paragraph"/>
    <w:basedOn w:val="Normal"/>
    <w:uiPriority w:val="34"/>
    <w:qFormat/>
    <w:rsid w:val="00FD0AD8"/>
    <w:pPr>
      <w:ind w:left="720"/>
      <w:contextualSpacing/>
    </w:pPr>
  </w:style>
  <w:style w:type="table" w:styleId="TableGrid">
    <w:name w:val="Table Grid"/>
    <w:basedOn w:val="TableNormal"/>
    <w:uiPriority w:val="59"/>
    <w:rsid w:val="008C3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20C28"/>
    <w:rPr>
      <w:color w:val="0000FF"/>
      <w:u w:val="single"/>
    </w:rPr>
  </w:style>
  <w:style w:type="paragraph" w:styleId="NormalWeb">
    <w:name w:val="Normal (Web)"/>
    <w:basedOn w:val="Normal"/>
    <w:semiHidden/>
    <w:rsid w:val="00020C28"/>
    <w:pPr>
      <w:spacing w:before="100" w:beforeAutospacing="1" w:after="100" w:afterAutospacing="1"/>
    </w:pPr>
    <w:rPr>
      <w:rFonts w:ascii="Arial Unicode MS" w:eastAsia="Arial Unicode MS" w:hAnsi="Arial Unicode MS" w:cs="Arial Unicode MS"/>
      <w:noProof/>
    </w:rPr>
  </w:style>
  <w:style w:type="character" w:styleId="Strong">
    <w:name w:val="Strong"/>
    <w:qFormat/>
    <w:rsid w:val="00020C28"/>
    <w:rPr>
      <w:b/>
      <w:bCs/>
    </w:rPr>
  </w:style>
  <w:style w:type="character" w:styleId="FollowedHyperlink">
    <w:name w:val="FollowedHyperlink"/>
    <w:basedOn w:val="DefaultParagraphFont"/>
    <w:uiPriority w:val="99"/>
    <w:semiHidden/>
    <w:unhideWhenUsed/>
    <w:rsid w:val="00D63E9C"/>
    <w:rPr>
      <w:color w:val="800080" w:themeColor="followedHyperlink"/>
      <w:u w:val="single"/>
    </w:rPr>
  </w:style>
  <w:style w:type="paragraph" w:styleId="ListParagraph">
    <w:name w:val="List Paragraph"/>
    <w:basedOn w:val="Normal"/>
    <w:uiPriority w:val="34"/>
    <w:qFormat/>
    <w:rsid w:val="00FD0AD8"/>
    <w:pPr>
      <w:ind w:left="720"/>
      <w:contextualSpacing/>
    </w:pPr>
  </w:style>
  <w:style w:type="table" w:styleId="TableGrid">
    <w:name w:val="Table Grid"/>
    <w:basedOn w:val="TableNormal"/>
    <w:uiPriority w:val="59"/>
    <w:rsid w:val="008C3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eacher.scholastic.com/lessonrepro/lessonplans/ect/magicbeans.htm" TargetMode="External"/><Relationship Id="rId7" Type="http://schemas.openxmlformats.org/officeDocument/2006/relationships/hyperlink" Target="http://www.forestinfo.org/teachers/lesson_plans/finished_plans/SeedsWhatisInside.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1021</Words>
  <Characters>5820</Characters>
  <Application>Microsoft Macintosh Word</Application>
  <DocSecurity>0</DocSecurity>
  <Lines>48</Lines>
  <Paragraphs>13</Paragraphs>
  <ScaleCrop>false</ScaleCrop>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dc:creator>
  <cp:keywords/>
  <dc:description/>
  <cp:lastModifiedBy>Andie</cp:lastModifiedBy>
  <cp:revision>25</cp:revision>
  <dcterms:created xsi:type="dcterms:W3CDTF">2011-11-24T17:00:00Z</dcterms:created>
  <dcterms:modified xsi:type="dcterms:W3CDTF">2011-12-09T02:04:00Z</dcterms:modified>
</cp:coreProperties>
</file>